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1E" w:rsidRDefault="002A7A1E" w:rsidP="0071718B">
      <w:pPr>
        <w:bidi/>
        <w:rPr>
          <w:rtl/>
        </w:rPr>
      </w:pPr>
    </w:p>
    <w:p w:rsidR="0071718B" w:rsidRPr="0071718B" w:rsidRDefault="0071718B" w:rsidP="0071718B">
      <w:pPr>
        <w:shd w:val="clear" w:color="auto" w:fill="FFFFFF"/>
        <w:bidi/>
        <w:spacing w:before="339" w:after="300" w:line="240" w:lineRule="auto"/>
        <w:textAlignment w:val="baseline"/>
        <w:outlineLvl w:val="3"/>
        <w:rPr>
          <w:rFonts w:ascii="mitra-bold" w:eastAsia="Times New Roman" w:hAnsi="mitra-bold" w:cs="Times New Roman"/>
          <w:b/>
          <w:bCs/>
          <w:color w:val="1E4B72"/>
          <w:sz w:val="37"/>
          <w:szCs w:val="37"/>
        </w:rPr>
      </w:pPr>
      <w:r w:rsidRPr="0071718B">
        <w:rPr>
          <w:rFonts w:ascii="mitra-bold" w:eastAsia="Times New Roman" w:hAnsi="mitra-bold" w:cs="Times New Roman"/>
          <w:b/>
          <w:bCs/>
          <w:color w:val="1E4B72"/>
          <w:sz w:val="37"/>
          <w:szCs w:val="37"/>
          <w:rtl/>
        </w:rPr>
        <w:t>آیین نامه همکاری وزارتخانه ها، سازمانها و مراکز تولیدی و آموزشی در اجرای نظام جدید آموزش متوسطه</w:t>
      </w:r>
    </w:p>
    <w:p w:rsidR="0071718B" w:rsidRDefault="0071718B" w:rsidP="0071718B">
      <w:pPr>
        <w:bidi/>
      </w:pP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‌آیین‌نامه همکاری وزارتخانه‌ها، سازمانها و مراکز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تولیدی و آموزشی در اجرای نظام جدید آموزش متوسطه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1371.08.06 - .27763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ت444ه - 1371.09.28 - 91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&amp;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‌آموزش و پرورش - استخدام کشوری - بانکی و پولی - بودجه - سازمانهای دولتی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 xml:space="preserve"> -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صنایع - کار - نظام صنفی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&amp;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‌وزارت آموزش و پرورش - وزار</w:t>
      </w:r>
      <w:bookmarkStart w:id="0" w:name="_GoBack"/>
      <w:bookmarkEnd w:id="0"/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ت کار و امور اجتماعی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‌هیأت وزیران در جلسه مورخ 1371.8.6 بنا به پیشنهاد شماره 120.4663 مورخ 1371.3.13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وزارت آموزش و پرورش، و به استناد اصل یکصد و سی هشتم‌قانون اساسی جمهوری اسلامی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ایران و در اجرای، مصوبه شورای عالی انقلاب فرهنگی درباره تغییر نظام آموزش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پرورش دوره متوسطه، آیین‌نامه "‌همکاری‌وزارتخانه‌ها، سازمانها و مراکز تولیدی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آموزشی در اجرای نظام جدید آموزش متوسطه" را به شرح زیر تصویب نمود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: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[z]"‌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آیین‌نامه همکاری وزارتخانه‌ها، سازمانها و مراکز تولیدی و آموزشی در اجرای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نظام جدید آموزش متوسطه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"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1 - آموزشهای مشمول نظام جدید آموزش متوسطه (‌کار - دانش) به آموزشهایی گفته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می‌شود که اسباب ایجاد مهارت‌های لازم و به فعلیت درآمدن‌استعدادهای نهفته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دانش‌آموزان و جوانان در سن تحصیل را فراهم آورده و آنان را برای احراز شغل، حرفه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 کسب و کار مشخص در سطوح کارگر ماهر و نیمه‌ماهر و کاردانی آماده سازد، یا مهارت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 دانش آنها را برای انجام کاری که به آنان محول شده است تا سطوح مطلوب افزایش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بخشد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‌فصل اول - آموزشهای مشمول قانون کار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2 - آموزشهای مشمول این فصل عبارت است از کلیه آموزشهای مهارتی و کوتاه مدتی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که مشمول قانون کار و قانون کارآموزی بوده و توسط یا با نظارت‌وزارت کار و امور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اجتماعی به اجرا گذاشته می‌شود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3 - مراکز آموزش مهارت برای اجرای آموزشهای موضوع این آیین‌نامه می‌تواند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یکی از انواع زیر باشد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: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‌الف - مراکز آموزش مهارت موضوع ماده (108) قانون کار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 - مراکز آموزش مهارت وزارت آموزش و پرورش که بر اساس ماده (10) این آیین‌نامه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مجری آموزشهای کار - دانش، گردند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ج - مؤسسات کارآموزی و آموزشگاه‌های فنی و حرفه‌ای آزاد که دارای پروانه مربوط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باشد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‌د - مراکز آموزش مهارت جوار کارخانه‌ها یا مؤسسات تولیدی و خدماتی مشمول قانون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lastRenderedPageBreak/>
        <w:t>کارآموزی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ه - کلیه مؤسسات و واحدهای تولیدی و خدماتی که به شیوه استاد - شاگردی، یا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شیوه‌های مناسب دیگر به تربیت کارآموز همت گمارند، مشروط بر آن که‌برنامه‌های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آموزشی مناسب با فعالیت و نیاز آنها باشد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4 - استانداردهای مهارت در سطوح مختلف توسط وزارت کار و امور اجتماعی تعیین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می‌شود. در مواردی که استاندارد مهارت وجود ندارد استاندارد و‌لازم توسط وزارت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 و پرورش تهیه و به تصویب مرجع قانونی آن در وزارت کار و امور اجتماعی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می‌رسد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5 - آزمونهای مهارت موضوع این فصل توسط وزارت کار و امور اجتماعی برگزار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می‌شود. برای مناطقی که وزارت کار و امور اجتماعی برگزار می‌شود. برای‌مناطقی که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وزارت کار و امور اجتماعی امکانات لازم برای برگزاری آزمون مهارت ندارد، این وظیفه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با همکاری و نظارت وزارت کار و امور اجتماعی به عهده‌وزارت آموزش و پرورش است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- صدور گواهینامه مهارت با وزارت کار و امور اجتماعی است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6 - تدوین برنامه‌های آموزشی و تعیین مواد و کتابهای آموزشی و کمک آموزش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برای نیل به استانداردهای مهارت موضوع این فصل، برای آن گروه از‌مؤسسات آموزش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پرورش که نسبت به اجرای دوره‌های مهارت آموزی اقدام می‌نمایند بر عهده وزارت آموزش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 پرورش است، تا بر اساس آن سایر‌دستگاه‌های بتوانند در صورت لزوم تغییرات لازم را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در برنامه‌های آموزشی خود اعمال نمایند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7 - تعیین انواع زمینه‌ها و رشته‌های مهارت آموزی و انتخاب روشهای متناسب با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نیازهای منطقه برای جوابگویی به نیازهای نیروی انسانی برنامه‌های‌توسعه منطقه در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چارچوب قوانین، مقررات، سیاستها و آیین‌نامه‌های مصوب بر عهده کمیسیون هماهنگی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 فنی و حرفه‌ای استان وابسته به شورای عالی‌هماهنگی آموزش فنی و حرفه‌ای کشور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است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8 - وزارت کار و امور اجتماعی موظف است بخشی از ظرفیت مراکز آموزشی تابع خود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را برای پذیرش دانش‌آموزان شاخه کار دانش جهت مهارت آموزی‌اختصاص دهد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1 - سازمان امور اداری و استخدامی کشور و سازمان برنامه و بودجه همکاری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لازم را برای توسعه مراکز کارآموزی و تربیت مربی مورد نیاز وزارت کار و‌امور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اجتماعی به عمل خواهند آورد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2 - دستورالعمل چگونگی پذیرش این افراد در مراکز کارآموزی توسط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وزارتخانه‌های آموزش و پرورش و کار و امور اجتماعی تهیه می‌گردد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9 - در ازای پذیرش هر کارآموز درس تحصیلی معرفی شده از جانب وزارت آموزش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پرورش، توسط مراکز موضوع بندهای (‌د) و (ه) ماده (3)، هزینه‌سرانه آموزش که به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وسیله کمیسیونی مرکب از نمایندگان وزارتخانه‌های آموزش و پرورش و کار و امور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اجتماعی و سازمان برنامه و بودجه تعیین می‌گردد از‌طریق وزارت کار و امور اجتماعی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به مراکز فوق‌الذکر پرداخت خواهد شد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lastRenderedPageBreak/>
        <w:t>‌تبصره - سازمان برنامه و بودجه همه ساله اعتبار مورد نیاز اجرای این ماده را به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ترتیب مقتضی در ذیل اعتبارات مربوط به آموزش و پرورش منظور می‌نماید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10 - وزارت آموزش و پرورش می‌تواند بر اساس آیین‌نامه نحوه تشکیل و اداره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آموزشگاه‌های فنی و حرفه‌ای آزاد، نسبت به اخذ پروانه تأسیس آموزشگاه‌در آن دسته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از واحدهای آموزشی تابع خود که دارای امکانات و تسهیلات موضوع آیین‌نامه مذکور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می‌باشد، اقدام نماید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11 - وزارتخانه‌های کار و امور اجتماعی و آموزش و پرورش اختیارات لازم را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برای انجام مفاد مقررات این فصل به ادارات کل و مراجع ذیربط در استانها و‌مناطق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کشور برابر مقررات مربوط تفویض می‌نمایند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‌فصل دوم - سایر آموزشها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12 - آموزشهای مشمول این فصل عبارتند از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: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 xml:space="preserve">1 - 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آموزشهای شاخه متوسطه فنی و حرفه‌ای و دوره کاردانی پیوسته نظام جدید متوسطه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 xml:space="preserve">2 - 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آموزشهای مهارتی و کوتاه‌مدتی که مشمول قانون کار و قانون کارآموزی نیستند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 xml:space="preserve">3 - 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آموزشهایی که بر اساس برنامه‌های درسی مصوب برای کارورزی دانش‌آموزان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دانشجویان در محیط‌های کار ارائه می‌شود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 xml:space="preserve">4 - 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آموزش‌های ترویجی کوتاه مدت که برای روستاییان، کشاورزان و دامداران برگزار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می‌شود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 xml:space="preserve">5 - 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آموزشهای مراکز آموزش روستایی و جهاد سازندگی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 xml:space="preserve">6 - 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آموزشهای هنرستانهای کشاورزی و دبیرستانهای دامپروری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13 - وزارتخانه‌ها یا دستگاه‌هایی که متولی آموزشهای این فصل هستند،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استانداردهای مهارت آموزشهای موضوع این فصل را تعیین می‌کنند. در مواردی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که‌استاندارد مهارت وجود ندارد، وزارت آموزش و پرورش استاندارد لازم را تهیه و به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تصویب مرجع ذیربط می‌رساند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14 - وزارتخانه‌ها یا دستگاه‌هایی که متولی آموزشهای این فصل هستند،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آزمونهای مهارت مربوط به آموزشهای موضوع این فصل را برگزار می‌کنند. در‌مناطقی که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وزارتخانه‌ها یا دستگاه‌های یاد شده، امکانات لازم را برای برگزاری آزمون مهارت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ندارند، این وظیفه با همکاری و نظارت دستگاه ذیربط، بر عهده‌وزارت آموزش و پرورش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است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- صدور گواهینامه مهارت آموزشهای موضوع این فصل بر عهده دستگاه ذیربط است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‌فصل سوم - سایر مقررات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15 - افرادی که واجد شرایط تحصیل در دوره متوسطه هستند و برای کسب آموزشهای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مهارتی در مراکز آموزش موضوع ماده (3) این آیین‌نامه ثبت نمایند،‌یا از آموزشهای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موضوع فصل دوم این آیین‌نامه استفاده کنند، می‌توانند برای کسب سایر آموزشهای مورد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نیاز شاخه مهارت آموزی (‌کار - دانش)، واحدهای‌درسی لازم را به طور همزمان در یکی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از دبیرستانهای روزانه یا نوبت دوم اخذ نمایند. همچنین دارندگان گواهینامه‌های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lastRenderedPageBreak/>
        <w:t>مهارت می‌توانند واحدهای درسی لازم را‌در دبیرستانهای نوبت دوم بگیرند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- به کسانی که دوره‌ها و واحدهای یاد شده را با موفقیت طی کنند، بر اساس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مقررات، دیپلم مهارت (‌کار - دانش) اعطا می‌گردد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16 - کلیه دانش‌آموزانی که برای کسب یا تکمیل مهارت در مراکز موضوع ماده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 xml:space="preserve"> (3)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این آیین‌نامه ثبت نام نمایند یا از آموزشهای موضوع فصل دوم این‌آیین‌نامه استفاده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کنند، در مدت مهارت آموزی از مزایای مشابه سایر دانش‌آموزان دوره متوسطه برخوردار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هستند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17 - کلیه وزارتخانه‌ها و سازمانهای دولتی، همچنین مؤسسات تولیدی و خدماتی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تابع آنها - که از این پس دستگاه اجرایی نامیده می‌شوند - مکلفند‌امکانات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تسهیلات لازم را برای همکاری در اجرای نظام جدید آموزش متوسطه در واحدهای تحت پوشش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خود سازماندهی کنند و یک نفر از معاونان وزارت‌یا سازمان را که عهده‌دار وظیفه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برنامه‌ریزی و اجرای امور آموزشی است به عنوان عضو مدعو شورای موضوع ماده (20) این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آیین‌نامه به وزارت آموزش و‌پرورش معرفی نمایند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18 - کلیه دستگاه‌های اجرایی که دارای مرکز آموزش، آموزشگاه یا مؤسسات مشابه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آموزشی مناسب هستند، مکلفند ظرف سه سال نظام آموزشی دستگاه‌مربوط را با نظام جدید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متوسطه منطبق و ظرفیت آموزشی خود را بر حسب مورد برای پذیرش دانش‌آموزان یا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دانشجویان مشمول نظام جدید متوسطه‌اختصاص دهند. دستورالعمل چگونگی پذیرش این افراد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در مؤسسات آموزشی به تصویب شورای موضوع ماده (20) این آیین‌نامه می‌رسد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1 - دستگاه اجرایی می‌تواند پذیرش این افراد را به سپردن تعهد خدمت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استخدام موکول نماید. در غیر این صورت پذیرش افراد مشمول این ماده در‌واحدهای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آموزشی تعهد استخدامی برای دستگاه ذیربط ایجاد نخواهد کرد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2 - تأمین نیروی انسانی برای اجرای دوره آموزشی موارد فوق بر عهده دستگاه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اجرایی است. دستگاه‌ها مجازند در طول ساعات موظف، از کارشناسان،‌مربیان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استادکاران خود برای امور آموزشی استفاده نمایند و امتیازات ویژه‌ای برای آنان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برقرار کنند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19 - کلیه دستگاه‌های اجرایی و واحدهای تابع آنها که فاقد واحد آموزشی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می‌باشند، بر حسب امکانات و تسهیلات موجود خود مکلفند نسبت به پذیرش‌دانش‌آموزان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مشمول نظام جدید آموزش متوسطه برای کارورزی در واحدهای مرتبط اقدام، و امور آموزشی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آنان را نظارت و سازماندهی نمایند. انجام کارورزی‌دانش‌آموزان مشمول این طرح حسب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مورد با توافق دستگاه ذیربط و وزارت آموزش و پرورش طی سال تحصیلی با تابستان انجام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می‌گیرد. تعین مؤسسات‌مشمول این ماده و تهیه دستورالعملهای لازم توسط شورای موضوع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ماده (20) انجام می‌شود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20 - به منظور ایجاد هماهنگی و تسهیل شرایط برای همکاری دستگاه‌های اجرایی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با وزارت آموزش پرورش در اجرای نظام جدید آموزش متوسطه،‌شورای علمی و کاربردی با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حضور وزیران کار و امور اجتماعی، جهاد سازندگی و مسکن و شهرسازی برای انجام وظایف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lastRenderedPageBreak/>
        <w:t>زیر تشکیل می‌شود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: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‌الف - تأمین امکانات و تسهیلات برای اجرای نظام جدید آموزش متوسطه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 - جلب همکاری دستگاه‌های دولتی و غیر دولتی جهت مشارکت در اجرای طرح و تعیین سهم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و میزان مشارکت هر یک از دستگاه‌های اجرایی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ج - تعیین شیوه‌های هماهنگی با سایر شوراها و نهادهای مسئول اجرای نظام جدید آموزش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متوسطه و حدود و وظایف هر یک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‌د - تأیید و تصویب دستورالعملهای مورد نیاز برای اجرای مفاد این طرح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21 - به منظور اعمال سیاستهای تشویقی و تسهیل در امر ایجاد و راه‌اندازی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مراکز آموزشی و آموزشگاه در جوار کارخانه‌ها و واحدهای تولیدی و خدماتی‌یا تأسیس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مؤسسات آموزشی مستقل با همکاری بخش‌های غیر دولتی، سازمان برنامه و بودجه در هر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سال اعتبار ویژه‌ای را پیش‌بینی و به صورت کمک در‌اختیار وزارت آموزش و پرورش قرار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می‌دهد تا بر اساس دستورالعملهای شورای موضوع ماده (20) این آیین‌نامه و انعقاد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موافقت‌نامه‌های مورد نیاز هزینه گردد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22 - برای استفاده بهینه از امکانات و تجهیزات مراکز آموزشی مشمول نظام جدید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 متوسطه، همچنین ارتقای دانش و مهارت معلمان، مربیان و‌استادکاران مربوط،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کلیه دستگاه‌های اجرایی تا حد امکان به هنگام انعقاد قرارداد برای ایجاد تأسیسات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عمرانی و صنعتی با کشورها و شرکت‌های خارجی نسبت‌به پیش‌بینی و کسب تسهیلات لازم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برای انجام امور آموزشی و تأمین نیروی انسانی ماهر اقدام کنند. دستورالعملهای لازم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برای انجام این امر توسط شورای‌موضوع ماده (18) تهیه و پس از تصویب ابلاغ می‌شود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23 - کلیه شهرکهای صنعتی مکلفند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: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‌الف - نسبت به پیش‌بینی زمین مناسب برای ایجاد آموزشگاه یا واحد آموزش فنی و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حرفه‌ای مورد نیاز برای تأمین نیروی انسانی ماهر به تناسب برنامه‌های‌شهرک اقدام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نمایند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 - نسبت به ایجاد تأسیسات فیزیکی و تجهیز آموزشگاه به تناسب پیشرفت امور شهرک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اقدام و هزینه‌های مرتبط را از خریداران زمین و صاحبان حرف و‌مشاغل شهرک به تناسب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دریافت نمایند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ج - در مواردی که کارخانه‌ها یا مؤسسات نیازمند ایجاد آموزشگاه مستقل هستند زمین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مورد نیاز برای انجام این امر توسط شهرک تأمین و هزینه آن از کارخانه‌ذیربط دریافت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می‌شود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- آیین‌نامه‌های مورد نیاز برای تحقق این امر به تصویب هیأت وزیران خواهد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رسید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24 - وزارت مسکن و شهرسازی و بانک مرکزی جمهوری اسلامی ایران مکلفند برای آن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دسته از افرادی که متقاضی ایجاد مؤسسات آموزشی برای اجرای‌آموزشهای فنی و حرفه‌ای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موضوع این آیین‌نامه می‌باشند، تسهیلات ویژه قائل شده و کلیه تسهیلاتی را که برای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توسعه مدارس غیر انتفاعی و آموزشگاه‌های آزاد‌در نظر می‌گیرند به این گونه مؤسسات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lastRenderedPageBreak/>
        <w:t>نیز تعمیم دهند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25 - وزارت آموزش و پرورش مکلف است ترتیبی اتخاذ نماید که حدود (25%) از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ظرفیت پذیرش دانش‌آموزان در دوره متوسطه تا پایان برنامه دوم‌پنجساله به آموزشهای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فنی و حرفه‌ای اختصاص یابد. سازمان برنامه و بودجه بر اساس میزان مشارکت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دستگاه‌های دولتی و غیر دولتی، نسبت به تعیین سهم‌سرمایه‌گذاری دولت برای توسعه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مراکز آموزش فنی و حرفه‌ای متناسب با میزان مشارکت هر دستگاه در تحقق این برنامه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اقدام و منابع مورد نیاز را تأمین‌می‌نماید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26 - وزارت آموزش و پرورش مجاز است با دعوت از متخصصان فاقد مدرک تحصیلی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نظیر هنرمندان، استادکاران و افراد مشابه که دارای صلاحیت و‌توانایی کافی برای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ارائه خدمات آموزشی فنی باشند جهت انجام آموزشهای موضوع این آیین‌نامه اقدام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نماید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‌تبصره - سازمان امور اداری و استخدامی کشور و شورای حقوق و دستمزد نسبت به تصویب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دستورالعملهای لازم جهت پرداخت حقوق و مزایای این افراد بر‌اساس درجات همطراز با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دارندگان مدارک تحصیلی اقدام می‌نماید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‌ماده 27 - سازمان امور اداری و استخدامی و سازمان برنامه و بودجه همکاری لازم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برای تأمین سازمان و تشکیلات و اعتبار مناسب برای اجرای این آیین‌نامه را‌با وزارت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آموزش و پرورش و کار و امور اجتماعی به عمل خواهند آورد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</w:rPr>
        <w:t>.</w:t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</w:rPr>
        <w:br/>
      </w:r>
      <w:r w:rsidRPr="0071718B">
        <w:rPr>
          <w:rFonts w:ascii="Times New Roman" w:eastAsia="Times New Roman" w:hAnsi="Times New Roman" w:cs="Mitra" w:hint="cs"/>
          <w:color w:val="444444"/>
          <w:sz w:val="24"/>
          <w:szCs w:val="24"/>
          <w:shd w:val="clear" w:color="auto" w:fill="FFFFFF"/>
          <w:rtl/>
        </w:rPr>
        <w:t>‌حسن حبیبی - معاون اول رییس جمهور</w:t>
      </w:r>
    </w:p>
    <w:sectPr w:rsidR="0071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B"/>
    <w:rsid w:val="002A7A1E"/>
    <w:rsid w:val="0071718B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3107"/>
  <w15:chartTrackingRefBased/>
  <w15:docId w15:val="{0577D3BD-5644-4964-8889-7CDEC04E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7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71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1</cp:revision>
  <dcterms:created xsi:type="dcterms:W3CDTF">2018-06-03T06:33:00Z</dcterms:created>
  <dcterms:modified xsi:type="dcterms:W3CDTF">2018-06-03T06:34:00Z</dcterms:modified>
</cp:coreProperties>
</file>